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F8DF" w14:textId="5465E32F" w:rsidR="002614F9" w:rsidRPr="002614F9" w:rsidRDefault="002614F9" w:rsidP="002614F9">
      <w:pPr>
        <w:spacing w:after="0"/>
        <w:jc w:val="right"/>
        <w:rPr>
          <w:b/>
          <w:bCs/>
        </w:rPr>
      </w:pPr>
      <w:bookmarkStart w:id="0" w:name="_Hlk147827101"/>
      <w:r w:rsidRPr="007A36C3">
        <w:tab/>
      </w:r>
      <w:r w:rsidRPr="002614F9">
        <w:rPr>
          <w:rFonts w:eastAsia="Calibri" w:cs="Arial"/>
          <w:b/>
          <w:bCs/>
          <w:color w:val="44546A"/>
          <w:kern w:val="2"/>
          <w:sz w:val="20"/>
          <w:szCs w:val="18"/>
          <w14:ligatures w14:val="standardContextual"/>
        </w:rPr>
        <w:t>Luxembourg, le 10 octobre 2023</w:t>
      </w:r>
    </w:p>
    <w:p w14:paraId="2A615EE0" w14:textId="77777777" w:rsidR="002614F9" w:rsidRPr="007A36C3" w:rsidRDefault="002614F9" w:rsidP="002614F9"/>
    <w:p w14:paraId="512199C5" w14:textId="7481855F" w:rsidR="002614F9" w:rsidRPr="007A36C3" w:rsidRDefault="002614F9" w:rsidP="002614F9">
      <w:pPr>
        <w:spacing w:after="0"/>
        <w:jc w:val="right"/>
      </w:pPr>
    </w:p>
    <w:p w14:paraId="774B6CC7" w14:textId="5F0D63DD" w:rsidR="002614F9" w:rsidRPr="002614F9" w:rsidRDefault="002614F9" w:rsidP="002614F9">
      <w:pPr>
        <w:spacing w:after="160" w:line="259" w:lineRule="auto"/>
        <w:rPr>
          <w:rFonts w:eastAsia="Calibri" w:cs="Arial"/>
          <w:b/>
          <w:bCs/>
          <w:color w:val="44546A"/>
          <w:kern w:val="2"/>
          <w:sz w:val="20"/>
          <w:szCs w:val="18"/>
          <w14:ligatures w14:val="standardContextual"/>
        </w:rPr>
      </w:pPr>
      <w:r w:rsidRPr="002614F9">
        <w:rPr>
          <w:rFonts w:eastAsia="Calibri" w:cs="Arial"/>
          <w:b/>
          <w:bCs/>
          <w:color w:val="44546A"/>
          <w:kern w:val="2"/>
          <w:sz w:val="20"/>
          <w:szCs w:val="18"/>
          <w:lang w:val="fr-FR"/>
          <w14:ligatures w14:val="standardContextual"/>
        </w:rPr>
        <w:t>Communiqué de presse</w:t>
      </w:r>
      <w:r w:rsidRPr="002614F9">
        <w:rPr>
          <w:b/>
          <w:bCs/>
        </w:rPr>
        <w:t xml:space="preserve"> </w:t>
      </w:r>
    </w:p>
    <w:p w14:paraId="7B25D8F6" w14:textId="77777777" w:rsidR="002614F9" w:rsidRDefault="002614F9" w:rsidP="002614F9">
      <w:pPr>
        <w:spacing w:after="160" w:line="259" w:lineRule="auto"/>
        <w:rPr>
          <w:rFonts w:eastAsia="Calibri" w:cs="Arial"/>
          <w:b/>
          <w:bCs/>
          <w:color w:val="44546A"/>
          <w:kern w:val="2"/>
          <w:sz w:val="24"/>
          <w:szCs w:val="22"/>
          <w14:ligatures w14:val="standardContextual"/>
        </w:rPr>
      </w:pPr>
    </w:p>
    <w:p w14:paraId="3FC8872A" w14:textId="0DFB4229" w:rsidR="002614F9" w:rsidRDefault="002614F9" w:rsidP="000B2B0F">
      <w:pPr>
        <w:spacing w:after="160" w:line="259" w:lineRule="auto"/>
        <w:jc w:val="left"/>
        <w:rPr>
          <w:rFonts w:eastAsia="Calibri" w:cs="Arial"/>
          <w:b/>
          <w:bCs/>
          <w:color w:val="44546A"/>
          <w:kern w:val="2"/>
          <w:sz w:val="24"/>
          <w:szCs w:val="22"/>
          <w:lang w:val="fr-FR"/>
          <w14:ligatures w14:val="standardContextual"/>
        </w:rPr>
      </w:pPr>
      <w:r w:rsidRPr="002614F9">
        <w:rPr>
          <w:rFonts w:eastAsia="Calibri" w:cs="Arial"/>
          <w:b/>
          <w:bCs/>
          <w:color w:val="44546A"/>
          <w:kern w:val="2"/>
          <w:sz w:val="24"/>
          <w:szCs w:val="22"/>
          <w:lang w:val="fr-FR"/>
          <w14:ligatures w14:val="standardContextual"/>
        </w:rPr>
        <w:t>Klima-Agence lance une campagne pour encourager la réalisation de mesures de rénovation énergétique et soutenir les secteurs de l'artisanat et du logement</w:t>
      </w:r>
    </w:p>
    <w:p w14:paraId="0AF61D25" w14:textId="77777777" w:rsidR="002614F9" w:rsidRPr="002614F9" w:rsidRDefault="002614F9" w:rsidP="002614F9">
      <w:pPr>
        <w:spacing w:after="160" w:line="259" w:lineRule="auto"/>
        <w:rPr>
          <w:rFonts w:eastAsia="Calibri" w:cs="Arial"/>
          <w:color w:val="44546A"/>
          <w:kern w:val="2"/>
          <w:szCs w:val="20"/>
          <w:lang w:val="fr-FR"/>
          <w14:ligatures w14:val="standardContextual"/>
        </w:rPr>
      </w:pPr>
      <w:r w:rsidRPr="002614F9">
        <w:rPr>
          <w:rFonts w:eastAsia="Calibri" w:cs="Arial"/>
          <w:color w:val="44546A"/>
          <w:kern w:val="2"/>
          <w:szCs w:val="20"/>
          <w:lang w:val="fr-FR"/>
          <w14:ligatures w14:val="standardContextual"/>
        </w:rPr>
        <w:t xml:space="preserve">Klima-Agence, le partenaire national en matière d’énergie et climat, annonce le lancement d'une nouvelle campagne ayant pour objectif de promouvoir la rénovation énergétique des bâtiments d’habitation tout en mettant en lumière les acteurs clés indispensables de l’artisanat et du logement. Cette initiative s'inscrit dans le cadre du plan de soutien pour le secteur de la construction présenté par le gouvernement en juin 2023. </w:t>
      </w:r>
    </w:p>
    <w:p w14:paraId="1EC8C17A" w14:textId="77777777" w:rsidR="002614F9" w:rsidRPr="002614F9" w:rsidRDefault="002614F9" w:rsidP="002614F9">
      <w:pPr>
        <w:spacing w:after="160" w:line="259" w:lineRule="auto"/>
        <w:rPr>
          <w:rFonts w:eastAsia="Calibri" w:cs="Arial"/>
          <w:color w:val="44546A"/>
          <w:kern w:val="2"/>
          <w:szCs w:val="20"/>
          <w:lang w:val="fr-FR"/>
          <w14:ligatures w14:val="standardContextual"/>
        </w:rPr>
      </w:pPr>
      <w:r w:rsidRPr="002614F9">
        <w:rPr>
          <w:rFonts w:eastAsia="Calibri" w:cs="Arial"/>
          <w:color w:val="44546A"/>
          <w:kern w:val="2"/>
          <w:szCs w:val="20"/>
          <w:lang w:val="fr-FR"/>
          <w14:ligatures w14:val="standardContextual"/>
        </w:rPr>
        <w:t xml:space="preserve">La campagne vise à encourager les particuliers à démarrer leur projet de rénovation, tout en mettant en avant les avantages liés à la rénovation énergétique et en valorisant les aides financières </w:t>
      </w:r>
      <w:proofErr w:type="spellStart"/>
      <w:r w:rsidRPr="002614F9">
        <w:rPr>
          <w:rFonts w:eastAsia="Calibri" w:cs="Arial"/>
          <w:color w:val="44546A"/>
          <w:kern w:val="2"/>
          <w:szCs w:val="20"/>
          <w:lang w:val="fr-FR"/>
          <w14:ligatures w14:val="standardContextual"/>
        </w:rPr>
        <w:t>Klimabonus</w:t>
      </w:r>
      <w:proofErr w:type="spellEnd"/>
      <w:r w:rsidRPr="002614F9">
        <w:rPr>
          <w:rFonts w:eastAsia="Calibri" w:cs="Arial"/>
          <w:color w:val="44546A"/>
          <w:kern w:val="2"/>
          <w:szCs w:val="20"/>
          <w:lang w:val="fr-FR"/>
          <w14:ligatures w14:val="standardContextual"/>
        </w:rPr>
        <w:t xml:space="preserve"> disponibles. </w:t>
      </w:r>
    </w:p>
    <w:p w14:paraId="16B31F2B" w14:textId="77777777" w:rsidR="002614F9" w:rsidRPr="002614F9" w:rsidRDefault="002614F9" w:rsidP="002614F9">
      <w:pPr>
        <w:spacing w:after="160" w:line="259" w:lineRule="auto"/>
        <w:rPr>
          <w:rFonts w:eastAsia="Calibri" w:cs="Arial"/>
          <w:color w:val="44546A"/>
          <w:kern w:val="2"/>
          <w:szCs w:val="20"/>
          <w:lang w:val="fr-FR"/>
          <w14:ligatures w14:val="standardContextual"/>
        </w:rPr>
      </w:pPr>
      <w:r w:rsidRPr="002614F9">
        <w:rPr>
          <w:rFonts w:eastAsia="Calibri" w:cs="Arial"/>
          <w:color w:val="44546A"/>
          <w:kern w:val="2"/>
          <w:szCs w:val="20"/>
          <w:lang w:val="fr-FR"/>
          <w14:ligatures w14:val="standardContextual"/>
        </w:rPr>
        <w:t xml:space="preserve">Un aspect essentiel de cette initiative est le rôle de Klima-Agence en tant que facilitateur entre les particuliers et les acteurs professionnels tels que les artisans, architectes et conseils-ingénieurs, ainsi que ses services d’accompagnement pour les projets en lien avec la transition énergétique et la protection du climat. </w:t>
      </w:r>
    </w:p>
    <w:p w14:paraId="70BF70C9" w14:textId="77777777" w:rsidR="002614F9" w:rsidRPr="002614F9" w:rsidRDefault="002614F9" w:rsidP="002614F9">
      <w:pPr>
        <w:spacing w:after="160" w:line="259" w:lineRule="auto"/>
        <w:rPr>
          <w:rFonts w:eastAsia="Calibri" w:cs="Arial"/>
          <w:color w:val="44546A"/>
          <w:kern w:val="2"/>
          <w:szCs w:val="20"/>
          <w:lang w:val="fr-FR"/>
          <w14:ligatures w14:val="standardContextual"/>
        </w:rPr>
      </w:pPr>
      <w:r w:rsidRPr="002614F9">
        <w:rPr>
          <w:rFonts w:eastAsia="Calibri" w:cs="Arial"/>
          <w:color w:val="44546A"/>
          <w:kern w:val="2"/>
          <w:szCs w:val="20"/>
          <w:lang w:val="fr-FR"/>
          <w14:ligatures w14:val="standardContextual"/>
        </w:rPr>
        <w:t>Sous le slogan « Il est temps d'isoler / Il est temps de planifier », la campagne invite les particuliers, au cours des prochaines semaines, à passer à l’acte pour améliorer leur confort de vie, réduire leurs dépenses énergétiques et contribuer à la protection de l'environnement. L'objectif est de sensibiliser la population luxembourgeoise à l'importance cruciale de l'efficacité énergétique dans le domaine de l'habitat et à l'opportunité de s'engager activement dans la réduction de sa consommation énergétique.</w:t>
      </w:r>
    </w:p>
    <w:p w14:paraId="7B56C9C0" w14:textId="77777777" w:rsidR="002614F9" w:rsidRPr="002614F9" w:rsidRDefault="002614F9" w:rsidP="002614F9">
      <w:pPr>
        <w:spacing w:after="160" w:line="259" w:lineRule="auto"/>
        <w:rPr>
          <w:rFonts w:eastAsia="Calibri" w:cs="Arial"/>
          <w:color w:val="44546A"/>
          <w:kern w:val="2"/>
          <w:szCs w:val="20"/>
          <w:lang w:val="fr-FR"/>
          <w14:ligatures w14:val="standardContextual"/>
        </w:rPr>
      </w:pPr>
      <w:r w:rsidRPr="002614F9">
        <w:rPr>
          <w:rFonts w:eastAsia="Calibri" w:cs="Arial"/>
          <w:color w:val="44546A"/>
          <w:kern w:val="2"/>
          <w:szCs w:val="20"/>
          <w:lang w:val="fr-FR"/>
          <w14:ligatures w14:val="standardContextual"/>
        </w:rPr>
        <w:t>Pour découvrir les subventions étatiques, communales et des fournisseurs d’énergie disponibles et obtenir davantage d'informations, nous vous invitons à visiter aides.klima-agence.lu.</w:t>
      </w:r>
    </w:p>
    <w:p w14:paraId="181E57FB" w14:textId="77777777" w:rsidR="002614F9" w:rsidRPr="002614F9" w:rsidRDefault="002614F9" w:rsidP="002614F9">
      <w:pPr>
        <w:spacing w:after="160" w:line="259" w:lineRule="auto"/>
        <w:rPr>
          <w:rFonts w:eastAsia="Calibri" w:cs="Arial"/>
          <w:b/>
          <w:bCs/>
          <w:color w:val="44546A"/>
          <w:kern w:val="2"/>
          <w:szCs w:val="20"/>
          <w:lang w:val="fr-FR"/>
          <w14:ligatures w14:val="standardContextual"/>
        </w:rPr>
      </w:pPr>
    </w:p>
    <w:p w14:paraId="19B498A4" w14:textId="77777777" w:rsidR="002614F9" w:rsidRDefault="002614F9" w:rsidP="002614F9">
      <w:pPr>
        <w:spacing w:after="160" w:line="259" w:lineRule="auto"/>
        <w:rPr>
          <w:rFonts w:eastAsia="Calibri" w:cs="Arial"/>
          <w:b/>
          <w:bCs/>
          <w:color w:val="44546A"/>
          <w:kern w:val="2"/>
          <w:sz w:val="20"/>
          <w:szCs w:val="18"/>
          <w:lang w:val="en-US"/>
          <w14:ligatures w14:val="standardContextual"/>
        </w:rPr>
      </w:pPr>
    </w:p>
    <w:p w14:paraId="6B15DA08" w14:textId="77777777" w:rsidR="002614F9" w:rsidRDefault="002614F9" w:rsidP="002614F9">
      <w:pPr>
        <w:spacing w:after="160" w:line="259" w:lineRule="auto"/>
        <w:rPr>
          <w:rFonts w:eastAsia="Calibri" w:cs="Arial"/>
          <w:b/>
          <w:bCs/>
          <w:color w:val="44546A"/>
          <w:kern w:val="2"/>
          <w:sz w:val="20"/>
          <w:szCs w:val="18"/>
          <w:lang w:val="en-US"/>
          <w14:ligatures w14:val="standardContextual"/>
        </w:rPr>
      </w:pPr>
    </w:p>
    <w:p w14:paraId="66F9D416" w14:textId="77777777" w:rsidR="002614F9" w:rsidRDefault="002614F9" w:rsidP="002614F9">
      <w:pPr>
        <w:spacing w:after="160" w:line="259" w:lineRule="auto"/>
        <w:rPr>
          <w:rFonts w:eastAsia="Calibri" w:cs="Arial"/>
          <w:b/>
          <w:bCs/>
          <w:color w:val="44546A"/>
          <w:kern w:val="2"/>
          <w:sz w:val="20"/>
          <w:szCs w:val="18"/>
          <w:lang w:val="en-US"/>
          <w14:ligatures w14:val="standardContextual"/>
        </w:rPr>
      </w:pPr>
    </w:p>
    <w:p w14:paraId="50A61A59" w14:textId="77777777" w:rsidR="002614F9" w:rsidRDefault="002614F9" w:rsidP="002614F9">
      <w:pPr>
        <w:spacing w:after="160" w:line="259" w:lineRule="auto"/>
        <w:rPr>
          <w:rFonts w:eastAsia="Calibri" w:cs="Arial"/>
          <w:b/>
          <w:bCs/>
          <w:color w:val="44546A"/>
          <w:kern w:val="2"/>
          <w:sz w:val="20"/>
          <w:szCs w:val="18"/>
          <w:lang w:val="en-US"/>
          <w14:ligatures w14:val="standardContextual"/>
        </w:rPr>
      </w:pPr>
    </w:p>
    <w:p w14:paraId="3061A303" w14:textId="77777777" w:rsidR="002614F9" w:rsidRDefault="002614F9" w:rsidP="002614F9">
      <w:pPr>
        <w:spacing w:after="160" w:line="259" w:lineRule="auto"/>
        <w:rPr>
          <w:rFonts w:eastAsia="Calibri" w:cs="Arial"/>
          <w:b/>
          <w:bCs/>
          <w:color w:val="44546A"/>
          <w:kern w:val="2"/>
          <w:sz w:val="20"/>
          <w:szCs w:val="18"/>
          <w:lang w:val="en-US"/>
          <w14:ligatures w14:val="standardContextual"/>
        </w:rPr>
      </w:pPr>
    </w:p>
    <w:p w14:paraId="1425577A" w14:textId="77777777" w:rsidR="002614F9" w:rsidRDefault="002614F9" w:rsidP="002614F9">
      <w:pPr>
        <w:spacing w:after="160" w:line="259" w:lineRule="auto"/>
        <w:rPr>
          <w:rFonts w:eastAsia="Calibri" w:cs="Arial"/>
          <w:b/>
          <w:bCs/>
          <w:color w:val="44546A"/>
          <w:kern w:val="2"/>
          <w:sz w:val="20"/>
          <w:szCs w:val="18"/>
          <w:lang w:val="en-US"/>
          <w14:ligatures w14:val="standardContextual"/>
        </w:rPr>
      </w:pPr>
    </w:p>
    <w:p w14:paraId="5F21EAFC" w14:textId="2CB76EE0" w:rsidR="002614F9" w:rsidRPr="00FB2169" w:rsidRDefault="002614F9" w:rsidP="002614F9">
      <w:pPr>
        <w:spacing w:after="160" w:line="259" w:lineRule="auto"/>
        <w:rPr>
          <w:rFonts w:eastAsia="Calibri" w:cs="Arial"/>
          <w:b/>
          <w:bCs/>
          <w:color w:val="44546A"/>
          <w:kern w:val="2"/>
          <w:sz w:val="20"/>
          <w:szCs w:val="18"/>
          <w:lang w:val="en-US"/>
          <w14:ligatures w14:val="standardContextual"/>
        </w:rPr>
      </w:pPr>
      <w:r w:rsidRPr="00FB2169">
        <w:rPr>
          <w:rFonts w:eastAsia="Calibri" w:cs="Arial"/>
          <w:b/>
          <w:bCs/>
          <w:color w:val="44546A"/>
          <w:kern w:val="2"/>
          <w:sz w:val="20"/>
          <w:szCs w:val="18"/>
          <w:lang w:val="en-US"/>
          <w14:ligatures w14:val="standardContextual"/>
        </w:rPr>
        <w:lastRenderedPageBreak/>
        <w:t xml:space="preserve">À </w:t>
      </w:r>
      <w:proofErr w:type="spellStart"/>
      <w:r w:rsidRPr="00FB2169">
        <w:rPr>
          <w:rFonts w:eastAsia="Calibri" w:cs="Arial"/>
          <w:b/>
          <w:bCs/>
          <w:color w:val="44546A"/>
          <w:kern w:val="2"/>
          <w:sz w:val="20"/>
          <w:szCs w:val="18"/>
          <w:lang w:val="en-US"/>
          <w14:ligatures w14:val="standardContextual"/>
        </w:rPr>
        <w:t>propos</w:t>
      </w:r>
      <w:proofErr w:type="spellEnd"/>
      <w:r w:rsidRPr="00FB2169">
        <w:rPr>
          <w:rFonts w:eastAsia="Calibri" w:cs="Arial"/>
          <w:b/>
          <w:bCs/>
          <w:color w:val="44546A"/>
          <w:kern w:val="2"/>
          <w:sz w:val="20"/>
          <w:szCs w:val="18"/>
          <w:lang w:val="en-US"/>
          <w14:ligatures w14:val="standardContextual"/>
        </w:rPr>
        <w:t xml:space="preserve"> de Klima-Agence</w:t>
      </w:r>
    </w:p>
    <w:p w14:paraId="3340A53B" w14:textId="77777777" w:rsidR="002614F9" w:rsidRPr="00FB2169" w:rsidRDefault="002614F9" w:rsidP="002614F9">
      <w:pPr>
        <w:spacing w:after="160" w:line="259" w:lineRule="auto"/>
        <w:rPr>
          <w:rFonts w:eastAsia="Times New Roman" w:cs="Arial"/>
          <w:color w:val="44546A"/>
          <w:kern w:val="2"/>
          <w:sz w:val="20"/>
          <w:szCs w:val="18"/>
          <w:lang w:val="en-US" w:eastAsia="en-GB"/>
          <w14:ligatures w14:val="standardContextual"/>
        </w:rPr>
      </w:pPr>
      <w:r w:rsidRPr="00FB2169">
        <w:rPr>
          <w:rFonts w:eastAsia="Times New Roman" w:cs="Arial"/>
          <w:color w:val="44546A"/>
          <w:kern w:val="2"/>
          <w:sz w:val="20"/>
          <w:szCs w:val="18"/>
          <w:lang w:val="en-US" w:eastAsia="en-GB"/>
          <w14:ligatures w14:val="standardContextual"/>
        </w:rPr>
        <w:t xml:space="preserve">Klima-Agence </w:t>
      </w:r>
      <w:r w:rsidRPr="00FB2169">
        <w:rPr>
          <w:rFonts w:eastAsia="Times New Roman" w:cs="Arial"/>
          <w:color w:val="44546A"/>
          <w:kern w:val="2"/>
          <w:sz w:val="20"/>
          <w:szCs w:val="18"/>
          <w:lang w:val="en-US" w:eastAsia="en-GB"/>
          <w14:ligatures w14:val="standardContextual"/>
        </w:rPr>
        <w:br/>
        <w:t xml:space="preserve">Shaping our future together </w:t>
      </w:r>
    </w:p>
    <w:p w14:paraId="77A199B0" w14:textId="77777777" w:rsidR="002614F9" w:rsidRPr="002614F9" w:rsidRDefault="002614F9" w:rsidP="002614F9">
      <w:pPr>
        <w:spacing w:after="160" w:line="259" w:lineRule="auto"/>
        <w:rPr>
          <w:rFonts w:eastAsia="Times New Roman" w:cs="Arial"/>
          <w:color w:val="44546A"/>
          <w:kern w:val="2"/>
          <w:sz w:val="20"/>
          <w:szCs w:val="18"/>
          <w:lang w:eastAsia="en-GB"/>
          <w14:ligatures w14:val="standardContextual"/>
        </w:rPr>
      </w:pPr>
      <w:r w:rsidRPr="00FB2169">
        <w:rPr>
          <w:rFonts w:eastAsia="Times New Roman" w:cs="Arial"/>
          <w:color w:val="44546A"/>
          <w:kern w:val="2"/>
          <w:sz w:val="20"/>
          <w:szCs w:val="18"/>
          <w:lang w:eastAsia="en-GB"/>
          <w14:ligatures w14:val="standardContextual"/>
        </w:rPr>
        <w:t>La mission de Klima-Agence est de soutenir tous les acteurs de la société dans leur engagement pour la protection du climat et la transition énergétique.</w:t>
      </w:r>
    </w:p>
    <w:p w14:paraId="3C8F0C14" w14:textId="38B7A0D3" w:rsidR="002614F9" w:rsidRPr="00FB2169" w:rsidRDefault="002614F9" w:rsidP="002614F9">
      <w:pPr>
        <w:spacing w:after="160" w:line="259" w:lineRule="auto"/>
        <w:rPr>
          <w:rFonts w:eastAsia="Times New Roman" w:cs="Arial"/>
          <w:color w:val="44546A"/>
          <w:kern w:val="2"/>
          <w:sz w:val="20"/>
          <w:szCs w:val="18"/>
          <w:lang w:eastAsia="en-GB"/>
          <w14:ligatures w14:val="standardContextual"/>
        </w:rPr>
      </w:pPr>
      <w:r w:rsidRPr="00FB2169">
        <w:rPr>
          <w:rFonts w:eastAsia="Times New Roman" w:cs="Arial"/>
          <w:color w:val="44546A"/>
          <w:kern w:val="2"/>
          <w:sz w:val="20"/>
          <w:szCs w:val="18"/>
          <w:lang w:eastAsia="en-GB"/>
          <w14:ligatures w14:val="standardContextual"/>
        </w:rPr>
        <w:t>Nos activités ciblent la réduction de la consommation énergétique, la promotion des énergies renouvelables, de l’habitat et de la mobilité durables ainsi que la gestion des ressources naturelles et l’implémentation de l’économie circulaire.</w:t>
      </w:r>
    </w:p>
    <w:p w14:paraId="56CF2059" w14:textId="77777777" w:rsidR="002614F9" w:rsidRPr="00FB2169" w:rsidRDefault="002614F9" w:rsidP="002614F9">
      <w:pPr>
        <w:spacing w:after="160" w:line="259" w:lineRule="auto"/>
        <w:jc w:val="left"/>
        <w:rPr>
          <w:rFonts w:eastAsia="Times New Roman" w:cs="Arial"/>
          <w:color w:val="44546A"/>
          <w:kern w:val="2"/>
          <w:sz w:val="20"/>
          <w:szCs w:val="18"/>
          <w:lang w:eastAsia="en-GB"/>
          <w14:ligatures w14:val="standardContextual"/>
        </w:rPr>
      </w:pPr>
      <w:r w:rsidRPr="00FB2169">
        <w:rPr>
          <w:rFonts w:eastAsia="Times New Roman" w:cs="Arial"/>
          <w:color w:val="44546A"/>
          <w:kern w:val="2"/>
          <w:sz w:val="20"/>
          <w:szCs w:val="18"/>
          <w:lang w:eastAsia="en-GB"/>
          <w14:ligatures w14:val="standardContextual"/>
        </w:rPr>
        <w:t>Notre équipe pluridisciplinaire met en œuvre son expertise au service des particuliers, des communes, des professionnels et des institutions pour mieux les accompagner, les sensibiliser aux problématiques concernées, leur proposer des approches novatrices et mettre à leur disposition des outils de communication fonctionnels.</w:t>
      </w:r>
    </w:p>
    <w:p w14:paraId="6318E24D" w14:textId="77777777" w:rsidR="002614F9" w:rsidRPr="002614F9" w:rsidRDefault="002614F9" w:rsidP="002614F9">
      <w:pPr>
        <w:spacing w:after="160" w:line="259" w:lineRule="auto"/>
        <w:jc w:val="left"/>
        <w:rPr>
          <w:rFonts w:eastAsia="Times New Roman" w:cs="Arial"/>
          <w:color w:val="44546A"/>
          <w:kern w:val="2"/>
          <w:sz w:val="20"/>
          <w:szCs w:val="18"/>
          <w:lang w:eastAsia="en-GB"/>
          <w14:ligatures w14:val="standardContextual"/>
        </w:rPr>
      </w:pPr>
      <w:r w:rsidRPr="00FB2169">
        <w:rPr>
          <w:rFonts w:eastAsia="Times New Roman" w:cs="Arial"/>
          <w:color w:val="44546A"/>
          <w:kern w:val="2"/>
          <w:sz w:val="20"/>
          <w:szCs w:val="18"/>
          <w:lang w:eastAsia="en-GB"/>
          <w14:ligatures w14:val="standardContextual"/>
        </w:rPr>
        <w:t>Notre structure est soutenue par l’État du Grand-Duché de Luxembourg, représentée par le ministère de l’Énergie et de l’Aménagement du territoire, le ministère de l’Environnement, du Climat et du Développement durable et le ministère du Logement, et en collaboration avec la Chambre des Métiers (CDM) et l’Ordre des Architectes et Ingénieurs-Conseils (OAI).</w:t>
      </w:r>
    </w:p>
    <w:p w14:paraId="4CAE9A5C" w14:textId="77777777" w:rsidR="002614F9" w:rsidRDefault="002614F9" w:rsidP="002614F9">
      <w:pPr>
        <w:spacing w:after="160" w:line="259" w:lineRule="auto"/>
        <w:rPr>
          <w:rFonts w:eastAsia="Calibri" w:cs="Arial"/>
          <w:color w:val="44546A"/>
          <w:kern w:val="2"/>
          <w:szCs w:val="20"/>
          <w14:ligatures w14:val="standardContextual"/>
        </w:rPr>
      </w:pPr>
    </w:p>
    <w:p w14:paraId="44C89C3A" w14:textId="77777777" w:rsidR="002614F9" w:rsidRDefault="002614F9" w:rsidP="002614F9">
      <w:pPr>
        <w:spacing w:after="160" w:line="259" w:lineRule="auto"/>
        <w:rPr>
          <w:rFonts w:eastAsia="Calibri" w:cs="Arial"/>
          <w:color w:val="44546A"/>
          <w:kern w:val="2"/>
          <w:szCs w:val="20"/>
          <w14:ligatures w14:val="standardContextual"/>
        </w:rPr>
      </w:pPr>
    </w:p>
    <w:p w14:paraId="22F9F3AB" w14:textId="77777777" w:rsidR="002614F9" w:rsidRPr="00FB2169" w:rsidRDefault="002614F9" w:rsidP="002614F9">
      <w:pPr>
        <w:spacing w:after="160" w:line="259" w:lineRule="auto"/>
        <w:rPr>
          <w:rFonts w:eastAsia="Calibri" w:cs="Arial"/>
          <w:color w:val="44546A"/>
          <w:kern w:val="2"/>
          <w:szCs w:val="20"/>
          <w14:ligatures w14:val="standardContextual"/>
        </w:rPr>
      </w:pPr>
    </w:p>
    <w:p w14:paraId="616494F6" w14:textId="77777777" w:rsidR="002614F9" w:rsidRPr="00FB2169" w:rsidRDefault="002614F9" w:rsidP="002614F9">
      <w:pPr>
        <w:spacing w:after="160" w:line="259" w:lineRule="auto"/>
        <w:ind w:left="1440" w:firstLine="720"/>
        <w:rPr>
          <w:rFonts w:eastAsia="Calibri" w:cs="Arial"/>
          <w:b/>
          <w:bCs/>
          <w:color w:val="44546A"/>
          <w:kern w:val="2"/>
          <w:szCs w:val="22"/>
          <w14:ligatures w14:val="standardContextual"/>
        </w:rPr>
      </w:pPr>
      <w:r w:rsidRPr="00FB2169">
        <w:rPr>
          <w:rFonts w:eastAsia="Calibri" w:cs="Arial"/>
          <w:b/>
          <w:bCs/>
          <w:noProof/>
          <w:color w:val="44546A"/>
          <w:kern w:val="2"/>
          <w:szCs w:val="20"/>
          <w14:ligatures w14:val="standardContextual"/>
        </w:rPr>
        <w:drawing>
          <wp:anchor distT="0" distB="0" distL="114300" distR="114300" simplePos="0" relativeHeight="251660288" behindDoc="0" locked="0" layoutInCell="1" allowOverlap="1" wp14:anchorId="12DCC1ED" wp14:editId="3A086369">
            <wp:simplePos x="0" y="0"/>
            <wp:positionH relativeFrom="margin">
              <wp:align>left</wp:align>
            </wp:positionH>
            <wp:positionV relativeFrom="paragraph">
              <wp:posOffset>10036</wp:posOffset>
            </wp:positionV>
            <wp:extent cx="1089045" cy="784301"/>
            <wp:effectExtent l="0" t="0" r="0" b="0"/>
            <wp:wrapNone/>
            <wp:docPr id="67055627" name="Image 6705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45" cy="7843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169">
        <w:rPr>
          <w:rFonts w:eastAsia="Calibri" w:cs="Arial"/>
          <w:b/>
          <w:bCs/>
          <w:color w:val="44546A"/>
          <w:kern w:val="2"/>
          <w:szCs w:val="22"/>
          <w14:ligatures w14:val="standardContextual"/>
        </w:rPr>
        <w:t xml:space="preserve">Contact presse </w:t>
      </w:r>
    </w:p>
    <w:p w14:paraId="6AB37D87" w14:textId="77777777" w:rsidR="002614F9" w:rsidRPr="00FB2169" w:rsidRDefault="002614F9" w:rsidP="002614F9">
      <w:pPr>
        <w:spacing w:after="160" w:line="259" w:lineRule="auto"/>
        <w:ind w:left="2160"/>
        <w:jc w:val="left"/>
        <w:rPr>
          <w:rFonts w:eastAsia="Calibri" w:cs="Arial"/>
          <w:color w:val="44546A"/>
          <w:kern w:val="2"/>
          <w:szCs w:val="22"/>
          <w14:ligatures w14:val="standardContextual"/>
        </w:rPr>
      </w:pPr>
      <w:r w:rsidRPr="00FB2169">
        <w:rPr>
          <w:rFonts w:eastAsia="Calibri" w:cs="Arial"/>
          <w:color w:val="44546A"/>
          <w:kern w:val="2"/>
          <w:szCs w:val="22"/>
          <w14:ligatures w14:val="standardContextual"/>
        </w:rPr>
        <w:t xml:space="preserve">Fenn Faber, </w:t>
      </w:r>
      <w:r w:rsidRPr="00FB2169">
        <w:rPr>
          <w:rFonts w:eastAsia="Calibri" w:cs="Arial"/>
          <w:color w:val="44546A"/>
          <w:kern w:val="2"/>
          <w:szCs w:val="22"/>
          <w14:ligatures w14:val="standardContextual"/>
        </w:rPr>
        <w:br/>
        <w:t>Directeur</w:t>
      </w:r>
    </w:p>
    <w:p w14:paraId="02E38DEC" w14:textId="77777777" w:rsidR="002614F9" w:rsidRPr="00FB2169" w:rsidRDefault="009D4C98" w:rsidP="002614F9">
      <w:pPr>
        <w:spacing w:after="160" w:line="259" w:lineRule="auto"/>
        <w:ind w:left="1440" w:firstLine="720"/>
        <w:jc w:val="left"/>
        <w:rPr>
          <w:rFonts w:eastAsia="Calibri" w:cs="Arial"/>
          <w:color w:val="44546A"/>
          <w:kern w:val="2"/>
          <w:szCs w:val="22"/>
          <w14:ligatures w14:val="standardContextual"/>
        </w:rPr>
      </w:pPr>
      <w:hyperlink r:id="rId8" w:history="1">
        <w:r w:rsidR="002614F9" w:rsidRPr="00FB2169">
          <w:rPr>
            <w:rFonts w:eastAsia="Calibri" w:cs="Arial"/>
            <w:color w:val="44546A"/>
            <w:kern w:val="2"/>
            <w:szCs w:val="22"/>
            <w:u w:val="single"/>
            <w14:ligatures w14:val="standardContextual"/>
          </w:rPr>
          <w:t>presse@klima-agence.lu</w:t>
        </w:r>
      </w:hyperlink>
    </w:p>
    <w:p w14:paraId="6EC83D18" w14:textId="77777777" w:rsidR="002614F9" w:rsidRPr="007A36C3" w:rsidRDefault="002614F9" w:rsidP="002614F9"/>
    <w:p w14:paraId="1F536611" w14:textId="77777777" w:rsidR="008D16CB" w:rsidRPr="00106244" w:rsidRDefault="008D16CB" w:rsidP="008D16CB">
      <w:pPr>
        <w:rPr>
          <w:lang w:val="fr-FR"/>
        </w:rPr>
      </w:pPr>
    </w:p>
    <w:p w14:paraId="5D7F57B1" w14:textId="77777777" w:rsidR="008D16CB" w:rsidRPr="00106244" w:rsidRDefault="008D16CB" w:rsidP="008D16CB">
      <w:pPr>
        <w:rPr>
          <w:lang w:val="fr-FR"/>
        </w:rPr>
      </w:pPr>
    </w:p>
    <w:p w14:paraId="79540002" w14:textId="77777777" w:rsidR="008D16CB" w:rsidRPr="00106244" w:rsidRDefault="008D16CB" w:rsidP="008D16CB">
      <w:pPr>
        <w:rPr>
          <w:lang w:val="fr-FR"/>
        </w:rPr>
      </w:pPr>
    </w:p>
    <w:p w14:paraId="26913D58" w14:textId="77777777" w:rsidR="008D16CB" w:rsidRPr="00106244" w:rsidRDefault="008D16CB" w:rsidP="008D16CB">
      <w:pPr>
        <w:rPr>
          <w:lang w:val="fr-FR"/>
        </w:rPr>
      </w:pPr>
    </w:p>
    <w:bookmarkEnd w:id="0"/>
    <w:p w14:paraId="064B4BB6" w14:textId="49E5EFD5" w:rsidR="00547944" w:rsidRPr="00783CF8" w:rsidRDefault="00547944" w:rsidP="00A1655A">
      <w:pPr>
        <w:pStyle w:val="Signatureklimaagence"/>
      </w:pPr>
    </w:p>
    <w:sectPr w:rsidR="00547944" w:rsidRPr="00783CF8" w:rsidSect="00075043">
      <w:headerReference w:type="default" r:id="rId9"/>
      <w:footerReference w:type="default" r:id="rId10"/>
      <w:headerReference w:type="first" r:id="rId11"/>
      <w:pgSz w:w="11900" w:h="16840"/>
      <w:pgMar w:top="2552" w:right="1021" w:bottom="1985" w:left="1021" w:header="2552"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5D8E" w14:textId="77777777" w:rsidR="002E3E9E" w:rsidRDefault="002E3E9E" w:rsidP="00A1655A">
      <w:r>
        <w:separator/>
      </w:r>
    </w:p>
    <w:p w14:paraId="4A69F66A" w14:textId="77777777" w:rsidR="002E3E9E" w:rsidRDefault="002E3E9E" w:rsidP="00A1655A"/>
    <w:p w14:paraId="5E1F1493" w14:textId="77777777" w:rsidR="002E3E9E" w:rsidRDefault="002E3E9E" w:rsidP="00A1655A"/>
    <w:p w14:paraId="696543F6" w14:textId="77777777" w:rsidR="002E3E9E" w:rsidRDefault="002E3E9E" w:rsidP="00A1655A"/>
    <w:p w14:paraId="6CED182B" w14:textId="77777777" w:rsidR="002E3E9E" w:rsidRDefault="002E3E9E" w:rsidP="00A1655A"/>
  </w:endnote>
  <w:endnote w:type="continuationSeparator" w:id="0">
    <w:p w14:paraId="4C91D905" w14:textId="77777777" w:rsidR="002E3E9E" w:rsidRDefault="002E3E9E" w:rsidP="00A1655A">
      <w:r>
        <w:continuationSeparator/>
      </w:r>
    </w:p>
    <w:p w14:paraId="123F757A" w14:textId="77777777" w:rsidR="002E3E9E" w:rsidRDefault="002E3E9E" w:rsidP="00A1655A"/>
    <w:p w14:paraId="278A88F0" w14:textId="77777777" w:rsidR="002E3E9E" w:rsidRDefault="002E3E9E" w:rsidP="00A1655A"/>
    <w:p w14:paraId="08B41AD6" w14:textId="77777777" w:rsidR="002E3E9E" w:rsidRDefault="002E3E9E" w:rsidP="00A1655A"/>
    <w:p w14:paraId="00762756" w14:textId="77777777" w:rsidR="002E3E9E" w:rsidRDefault="002E3E9E" w:rsidP="00A1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C148" w14:textId="77777777" w:rsidR="00F240C8" w:rsidRPr="00225121" w:rsidRDefault="00F240C8" w:rsidP="00A1655A">
    <w:pPr>
      <w:rPr>
        <w:lang w:val="fr-FR"/>
      </w:rPr>
    </w:pPr>
  </w:p>
  <w:p w14:paraId="21D0E8D4" w14:textId="77777777" w:rsidR="00F240C8" w:rsidRPr="004F60E4" w:rsidRDefault="00F240C8" w:rsidP="00A1655A">
    <w:pPr>
      <w:rPr>
        <w:lang w:val="fr-FR"/>
      </w:rPr>
    </w:pPr>
  </w:p>
  <w:p w14:paraId="056ADDCE" w14:textId="77777777" w:rsidR="008C3483" w:rsidRPr="00A1655A" w:rsidRDefault="008C3483" w:rsidP="00A1655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2566" w14:textId="77777777" w:rsidR="002E3E9E" w:rsidRDefault="002E3E9E" w:rsidP="00A1655A">
      <w:r>
        <w:separator/>
      </w:r>
    </w:p>
    <w:p w14:paraId="0B89B22B" w14:textId="77777777" w:rsidR="002E3E9E" w:rsidRDefault="002E3E9E" w:rsidP="00A1655A"/>
    <w:p w14:paraId="3C84D59E" w14:textId="77777777" w:rsidR="002E3E9E" w:rsidRDefault="002E3E9E" w:rsidP="00A1655A"/>
    <w:p w14:paraId="4F03D880" w14:textId="77777777" w:rsidR="002E3E9E" w:rsidRDefault="002E3E9E" w:rsidP="00A1655A"/>
    <w:p w14:paraId="619598FD" w14:textId="77777777" w:rsidR="002E3E9E" w:rsidRDefault="002E3E9E" w:rsidP="00A1655A"/>
  </w:footnote>
  <w:footnote w:type="continuationSeparator" w:id="0">
    <w:p w14:paraId="005DA237" w14:textId="77777777" w:rsidR="002E3E9E" w:rsidRDefault="002E3E9E" w:rsidP="00A1655A">
      <w:r>
        <w:continuationSeparator/>
      </w:r>
    </w:p>
    <w:p w14:paraId="2324C803" w14:textId="77777777" w:rsidR="002E3E9E" w:rsidRDefault="002E3E9E" w:rsidP="00A1655A"/>
    <w:p w14:paraId="5519DF20" w14:textId="77777777" w:rsidR="002E3E9E" w:rsidRDefault="002E3E9E" w:rsidP="00A1655A"/>
    <w:p w14:paraId="5C91B427" w14:textId="77777777" w:rsidR="002E3E9E" w:rsidRDefault="002E3E9E" w:rsidP="00A1655A"/>
    <w:p w14:paraId="5CB91ABA" w14:textId="77777777" w:rsidR="002E3E9E" w:rsidRDefault="002E3E9E" w:rsidP="00A16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2C3D" w14:textId="451EB89D" w:rsidR="008C3483" w:rsidRDefault="00897EEB" w:rsidP="002614F9">
    <w:pPr>
      <w:pStyle w:val="En-tte"/>
      <w:numPr>
        <w:ilvl w:val="0"/>
        <w:numId w:val="0"/>
      </w:numPr>
    </w:pPr>
    <w:r>
      <w:rPr>
        <w:noProof/>
      </w:rPr>
      <w:drawing>
        <wp:anchor distT="0" distB="0" distL="114300" distR="114300" simplePos="0" relativeHeight="251672576" behindDoc="1" locked="0" layoutInCell="1" allowOverlap="1" wp14:anchorId="3183720A" wp14:editId="253B1142">
          <wp:simplePos x="0" y="0"/>
          <wp:positionH relativeFrom="column">
            <wp:posOffset>14422</wp:posOffset>
          </wp:positionH>
          <wp:positionV relativeFrom="paragraph">
            <wp:posOffset>-899160</wp:posOffset>
          </wp:positionV>
          <wp:extent cx="1080000" cy="703018"/>
          <wp:effectExtent l="0" t="0" r="0" b="0"/>
          <wp:wrapNone/>
          <wp:docPr id="13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0000" cy="70301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CF9" w14:textId="6F3C2E74" w:rsidR="00FF359B" w:rsidRDefault="00897EEB" w:rsidP="00322F3A">
    <w:r>
      <w:rPr>
        <w:noProof/>
      </w:rPr>
      <w:drawing>
        <wp:anchor distT="0" distB="0" distL="114300" distR="114300" simplePos="0" relativeHeight="251670528" behindDoc="1" locked="0" layoutInCell="1" allowOverlap="1" wp14:anchorId="72CF0CF3" wp14:editId="15C8C3F5">
          <wp:simplePos x="0" y="0"/>
          <wp:positionH relativeFrom="column">
            <wp:posOffset>13787</wp:posOffset>
          </wp:positionH>
          <wp:positionV relativeFrom="paragraph">
            <wp:posOffset>-905258</wp:posOffset>
          </wp:positionV>
          <wp:extent cx="1080000" cy="703018"/>
          <wp:effectExtent l="0" t="0" r="0" b="0"/>
          <wp:wrapNone/>
          <wp:docPr id="137"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0000" cy="703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4EFB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6E80E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3EBB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00A48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08D6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8E897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44E0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F52E2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205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4CF8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820852"/>
    <w:multiLevelType w:val="multilevel"/>
    <w:tmpl w:val="0028657A"/>
    <w:styleLink w:val="myenergy"/>
    <w:lvl w:ilvl="0">
      <w:start w:val="1"/>
      <w:numFmt w:val="upperLetter"/>
      <w:pStyle w:val="Titre1"/>
      <w:lvlText w:val="%1."/>
      <w:lvlJc w:val="left"/>
      <w:pPr>
        <w:ind w:left="0" w:firstLine="0"/>
      </w:pPr>
      <w:rPr>
        <w:rFonts w:ascii="Arial" w:hAnsi="Arial" w:hint="default"/>
        <w:b/>
        <w:i w:val="0"/>
        <w:color w:val="000000" w:themeColor="text1"/>
        <w:sz w:val="24"/>
      </w:rPr>
    </w:lvl>
    <w:lvl w:ilvl="1">
      <w:start w:val="1"/>
      <w:numFmt w:val="decimal"/>
      <w:pStyle w:val="Titre2"/>
      <w:lvlText w:val="%2."/>
      <w:lvlJc w:val="left"/>
      <w:pPr>
        <w:ind w:left="720" w:hanging="720"/>
      </w:pPr>
      <w:rPr>
        <w:rFonts w:ascii="Arial" w:hAnsi="Arial" w:hint="default"/>
        <w:b/>
        <w:i w:val="0"/>
        <w:color w:val="000000" w:themeColor="text1"/>
        <w:sz w:val="22"/>
      </w:rPr>
    </w:lvl>
    <w:lvl w:ilvl="2">
      <w:start w:val="1"/>
      <w:numFmt w:val="decimal"/>
      <w:pStyle w:val="Titre3"/>
      <w:lvlText w:val="%2.%3."/>
      <w:lvlJc w:val="left"/>
      <w:pPr>
        <w:ind w:left="1440" w:hanging="1440"/>
      </w:pPr>
      <w:rPr>
        <w:rFonts w:ascii="Arial" w:hAnsi="Arial" w:hint="default"/>
        <w:b w:val="0"/>
        <w:i w:val="0"/>
        <w:color w:val="000000" w:themeColor="text1"/>
        <w:sz w:val="22"/>
      </w:rPr>
    </w:lvl>
    <w:lvl w:ilvl="3">
      <w:start w:val="1"/>
      <w:numFmt w:val="lowerLetter"/>
      <w:pStyle w:val="Titre4"/>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31107713"/>
    <w:multiLevelType w:val="multilevel"/>
    <w:tmpl w:val="C566636A"/>
    <w:lvl w:ilvl="0">
      <w:start w:val="1"/>
      <w:numFmt w:val="decimal"/>
      <w:pStyle w:val="En-tt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CC3ECD"/>
    <w:multiLevelType w:val="hybridMultilevel"/>
    <w:tmpl w:val="30802CFA"/>
    <w:lvl w:ilvl="0" w:tplc="0BDE98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053350">
    <w:abstractNumId w:val="1"/>
  </w:num>
  <w:num w:numId="2" w16cid:durableId="988099539">
    <w:abstractNumId w:val="4"/>
  </w:num>
  <w:num w:numId="3" w16cid:durableId="1783572246">
    <w:abstractNumId w:val="11"/>
    <w:lvlOverride w:ilvl="0">
      <w:lvl w:ilvl="0">
        <w:start w:val="1"/>
        <w:numFmt w:val="upperLetter"/>
        <w:pStyle w:val="Titre1"/>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4" w16cid:durableId="2127657977">
    <w:abstractNumId w:val="11"/>
    <w:lvlOverride w:ilvl="0">
      <w:lvl w:ilvl="0">
        <w:start w:val="1"/>
        <w:numFmt w:val="upperLetter"/>
        <w:pStyle w:val="Titre1"/>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5" w16cid:durableId="40793930">
    <w:abstractNumId w:val="11"/>
    <w:lvlOverride w:ilvl="0">
      <w:lvl w:ilvl="0">
        <w:start w:val="1"/>
        <w:numFmt w:val="upperLetter"/>
        <w:pStyle w:val="Titre1"/>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6" w16cid:durableId="706829313">
    <w:abstractNumId w:val="11"/>
    <w:lvlOverride w:ilvl="0">
      <w:lvl w:ilvl="0">
        <w:start w:val="1"/>
        <w:numFmt w:val="upperLetter"/>
        <w:pStyle w:val="Titre1"/>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7" w16cid:durableId="299455601">
    <w:abstractNumId w:val="11"/>
    <w:lvlOverride w:ilvl="0">
      <w:lvl w:ilvl="0">
        <w:start w:val="1"/>
        <w:numFmt w:val="decimal"/>
        <w:pStyle w:val="Titre1"/>
        <w:lvlText w:val="%1."/>
        <w:lvlJc w:val="left"/>
        <w:pPr>
          <w:ind w:left="170" w:hanging="170"/>
        </w:pPr>
        <w:rPr>
          <w:rFonts w:hint="default"/>
        </w:rPr>
      </w:lvl>
    </w:lvlOverride>
    <w:lvlOverride w:ilvl="1">
      <w:lvl w:ilvl="1">
        <w:start w:val="1"/>
        <w:numFmt w:val="decimal"/>
        <w:pStyle w:val="Titre2"/>
        <w:lvlText w:val="%1.%2."/>
        <w:lvlJc w:val="left"/>
        <w:pPr>
          <w:ind w:left="792" w:hanging="432"/>
        </w:pPr>
        <w:rPr>
          <w:rFonts w:hint="default"/>
        </w:rPr>
      </w:lvl>
    </w:lvlOverride>
    <w:lvlOverride w:ilvl="2">
      <w:lvl w:ilvl="2">
        <w:start w:val="1"/>
        <w:numFmt w:val="decimal"/>
        <w:pStyle w:val="Titre3"/>
        <w:lvlText w:val="%1.%2.%3."/>
        <w:lvlJc w:val="left"/>
        <w:pPr>
          <w:ind w:left="1224" w:hanging="504"/>
        </w:pPr>
        <w:rPr>
          <w:rFonts w:hint="default"/>
        </w:rPr>
      </w:lvl>
    </w:lvlOverride>
    <w:lvlOverride w:ilvl="3">
      <w:lvl w:ilvl="3">
        <w:start w:val="1"/>
        <w:numFmt w:val="decimal"/>
        <w:pStyle w:val="Titre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7128335">
    <w:abstractNumId w:val="11"/>
  </w:num>
  <w:num w:numId="9" w16cid:durableId="1270553318">
    <w:abstractNumId w:val="12"/>
  </w:num>
  <w:num w:numId="10" w16cid:durableId="792485419">
    <w:abstractNumId w:val="0"/>
  </w:num>
  <w:num w:numId="11" w16cid:durableId="1924416735">
    <w:abstractNumId w:val="2"/>
  </w:num>
  <w:num w:numId="12" w16cid:durableId="168639603">
    <w:abstractNumId w:val="3"/>
  </w:num>
  <w:num w:numId="13" w16cid:durableId="1904560458">
    <w:abstractNumId w:val="9"/>
  </w:num>
  <w:num w:numId="14" w16cid:durableId="487524818">
    <w:abstractNumId w:val="5"/>
  </w:num>
  <w:num w:numId="15" w16cid:durableId="586547695">
    <w:abstractNumId w:val="6"/>
  </w:num>
  <w:num w:numId="16" w16cid:durableId="1517034626">
    <w:abstractNumId w:val="7"/>
  </w:num>
  <w:num w:numId="17" w16cid:durableId="264463794">
    <w:abstractNumId w:val="8"/>
  </w:num>
  <w:num w:numId="18" w16cid:durableId="799374143">
    <w:abstractNumId w:val="10"/>
  </w:num>
  <w:num w:numId="19" w16cid:durableId="355546838">
    <w:abstractNumId w:val="11"/>
    <w:lvlOverride w:ilvl="0">
      <w:lvl w:ilvl="0">
        <w:start w:val="1"/>
        <w:numFmt w:val="decimal"/>
        <w:pStyle w:val="Titre1"/>
        <w:lvlText w:val="%1."/>
        <w:lvlJc w:val="left"/>
        <w:pPr>
          <w:ind w:left="-851" w:hanging="360"/>
        </w:pPr>
        <w:rPr>
          <w:rFonts w:hint="default"/>
        </w:rPr>
      </w:lvl>
    </w:lvlOverride>
    <w:lvlOverride w:ilvl="1">
      <w:lvl w:ilvl="1">
        <w:start w:val="1"/>
        <w:numFmt w:val="decimal"/>
        <w:pStyle w:val="Titre2"/>
        <w:lvlText w:val="%1.%2."/>
        <w:lvlJc w:val="left"/>
        <w:pPr>
          <w:ind w:left="-419" w:firstLine="759"/>
        </w:pPr>
        <w:rPr>
          <w:rFonts w:hint="default"/>
        </w:rPr>
      </w:lvl>
    </w:lvlOverride>
    <w:lvlOverride w:ilvl="2">
      <w:lvl w:ilvl="2">
        <w:start w:val="1"/>
        <w:numFmt w:val="decimal"/>
        <w:pStyle w:val="Titre3"/>
        <w:lvlText w:val="%1.%2.%3."/>
        <w:lvlJc w:val="left"/>
        <w:pPr>
          <w:ind w:left="13" w:hanging="504"/>
        </w:pPr>
        <w:rPr>
          <w:rFonts w:hint="default"/>
        </w:rPr>
      </w:lvl>
    </w:lvlOverride>
    <w:lvlOverride w:ilvl="3">
      <w:lvl w:ilvl="3">
        <w:start w:val="1"/>
        <w:numFmt w:val="decimal"/>
        <w:pStyle w:val="Titre4"/>
        <w:lvlText w:val="%1.%2.%3.%4."/>
        <w:lvlJc w:val="left"/>
        <w:pPr>
          <w:ind w:left="517" w:hanging="648"/>
        </w:pPr>
        <w:rPr>
          <w:rFonts w:hint="default"/>
        </w:rPr>
      </w:lvl>
    </w:lvlOverride>
    <w:lvlOverride w:ilvl="4">
      <w:lvl w:ilvl="4">
        <w:start w:val="1"/>
        <w:numFmt w:val="decimal"/>
        <w:lvlText w:val="%1.%2.%3.%4.%5."/>
        <w:lvlJc w:val="left"/>
        <w:pPr>
          <w:ind w:left="1021" w:hanging="792"/>
        </w:pPr>
        <w:rPr>
          <w:rFonts w:hint="default"/>
        </w:rPr>
      </w:lvl>
    </w:lvlOverride>
    <w:lvlOverride w:ilvl="5">
      <w:lvl w:ilvl="5">
        <w:start w:val="1"/>
        <w:numFmt w:val="decimal"/>
        <w:lvlText w:val="%1.%2.%3.%4.%5.%6."/>
        <w:lvlJc w:val="left"/>
        <w:pPr>
          <w:ind w:left="1525" w:hanging="936"/>
        </w:pPr>
        <w:rPr>
          <w:rFonts w:hint="default"/>
        </w:rPr>
      </w:lvl>
    </w:lvlOverride>
    <w:lvlOverride w:ilvl="6">
      <w:lvl w:ilvl="6">
        <w:start w:val="1"/>
        <w:numFmt w:val="decimal"/>
        <w:lvlText w:val="%1.%2.%3.%4.%5.%6.%7."/>
        <w:lvlJc w:val="left"/>
        <w:pPr>
          <w:ind w:left="2029" w:hanging="1080"/>
        </w:pPr>
        <w:rPr>
          <w:rFonts w:hint="default"/>
        </w:rPr>
      </w:lvl>
    </w:lvlOverride>
    <w:lvlOverride w:ilvl="7">
      <w:lvl w:ilvl="7">
        <w:start w:val="1"/>
        <w:numFmt w:val="decimal"/>
        <w:lvlText w:val="%1.%2.%3.%4.%5.%6.%7.%8."/>
        <w:lvlJc w:val="left"/>
        <w:pPr>
          <w:ind w:left="2533" w:hanging="1224"/>
        </w:pPr>
        <w:rPr>
          <w:rFonts w:hint="default"/>
        </w:rPr>
      </w:lvl>
    </w:lvlOverride>
    <w:lvlOverride w:ilvl="8">
      <w:lvl w:ilvl="8">
        <w:start w:val="1"/>
        <w:numFmt w:val="decimal"/>
        <w:lvlText w:val="%1.%2.%3.%4.%5.%6.%7.%8.%9."/>
        <w:lvlJc w:val="left"/>
        <w:pPr>
          <w:ind w:left="3109" w:hanging="1440"/>
        </w:pPr>
        <w:rPr>
          <w:rFonts w:hint="default"/>
        </w:rPr>
      </w:lvl>
    </w:lvlOverride>
  </w:num>
  <w:num w:numId="20" w16cid:durableId="574165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89"/>
    <w:rsid w:val="00033867"/>
    <w:rsid w:val="00046303"/>
    <w:rsid w:val="00064F56"/>
    <w:rsid w:val="000730AD"/>
    <w:rsid w:val="00075043"/>
    <w:rsid w:val="000B2B0F"/>
    <w:rsid w:val="000D4B6A"/>
    <w:rsid w:val="000E2821"/>
    <w:rsid w:val="00110002"/>
    <w:rsid w:val="001337AE"/>
    <w:rsid w:val="00156B8E"/>
    <w:rsid w:val="00185F7D"/>
    <w:rsid w:val="001A2C0F"/>
    <w:rsid w:val="001A597A"/>
    <w:rsid w:val="00212E78"/>
    <w:rsid w:val="00225121"/>
    <w:rsid w:val="002550B0"/>
    <w:rsid w:val="002614F9"/>
    <w:rsid w:val="00272E2E"/>
    <w:rsid w:val="0027740C"/>
    <w:rsid w:val="002D5E5D"/>
    <w:rsid w:val="002D7742"/>
    <w:rsid w:val="002E3E9E"/>
    <w:rsid w:val="00322F3A"/>
    <w:rsid w:val="00332CE9"/>
    <w:rsid w:val="00377387"/>
    <w:rsid w:val="003B0B6D"/>
    <w:rsid w:val="003B5E88"/>
    <w:rsid w:val="003D622B"/>
    <w:rsid w:val="003E2B56"/>
    <w:rsid w:val="0044680A"/>
    <w:rsid w:val="0046459B"/>
    <w:rsid w:val="004B571A"/>
    <w:rsid w:val="004D3F2F"/>
    <w:rsid w:val="004E60DB"/>
    <w:rsid w:val="004F60E4"/>
    <w:rsid w:val="0052335D"/>
    <w:rsid w:val="00542C63"/>
    <w:rsid w:val="00547944"/>
    <w:rsid w:val="005857E7"/>
    <w:rsid w:val="005920BF"/>
    <w:rsid w:val="005E777E"/>
    <w:rsid w:val="00614476"/>
    <w:rsid w:val="00630C3D"/>
    <w:rsid w:val="006B1F79"/>
    <w:rsid w:val="006C7989"/>
    <w:rsid w:val="006E7D5F"/>
    <w:rsid w:val="007006C4"/>
    <w:rsid w:val="00783CF8"/>
    <w:rsid w:val="007A2E65"/>
    <w:rsid w:val="007D10D8"/>
    <w:rsid w:val="007E743E"/>
    <w:rsid w:val="00804C0B"/>
    <w:rsid w:val="008144DD"/>
    <w:rsid w:val="00897EEB"/>
    <w:rsid w:val="008A6AD4"/>
    <w:rsid w:val="008C3483"/>
    <w:rsid w:val="008D09FB"/>
    <w:rsid w:val="008D16CB"/>
    <w:rsid w:val="008D7B7A"/>
    <w:rsid w:val="00905031"/>
    <w:rsid w:val="00954DAF"/>
    <w:rsid w:val="00992B70"/>
    <w:rsid w:val="009D301F"/>
    <w:rsid w:val="009D4C98"/>
    <w:rsid w:val="00A1655A"/>
    <w:rsid w:val="00A635BA"/>
    <w:rsid w:val="00A71FA0"/>
    <w:rsid w:val="00A91990"/>
    <w:rsid w:val="00AA004D"/>
    <w:rsid w:val="00AF6AA7"/>
    <w:rsid w:val="00B10202"/>
    <w:rsid w:val="00B65145"/>
    <w:rsid w:val="00B814FB"/>
    <w:rsid w:val="00BC312B"/>
    <w:rsid w:val="00BE53D6"/>
    <w:rsid w:val="00C0059E"/>
    <w:rsid w:val="00C03131"/>
    <w:rsid w:val="00C27424"/>
    <w:rsid w:val="00C63E7E"/>
    <w:rsid w:val="00C82AF6"/>
    <w:rsid w:val="00C94A76"/>
    <w:rsid w:val="00CA01EC"/>
    <w:rsid w:val="00CA76AF"/>
    <w:rsid w:val="00CC066E"/>
    <w:rsid w:val="00CC450C"/>
    <w:rsid w:val="00CD620B"/>
    <w:rsid w:val="00CF216A"/>
    <w:rsid w:val="00D05593"/>
    <w:rsid w:val="00D10641"/>
    <w:rsid w:val="00D14A01"/>
    <w:rsid w:val="00D1655C"/>
    <w:rsid w:val="00DB62CC"/>
    <w:rsid w:val="00DC2547"/>
    <w:rsid w:val="00DE2F03"/>
    <w:rsid w:val="00E07D41"/>
    <w:rsid w:val="00E22B24"/>
    <w:rsid w:val="00E5079F"/>
    <w:rsid w:val="00E607EC"/>
    <w:rsid w:val="00EE70B7"/>
    <w:rsid w:val="00F11FEC"/>
    <w:rsid w:val="00F240C8"/>
    <w:rsid w:val="00F733ED"/>
    <w:rsid w:val="00FA0409"/>
    <w:rsid w:val="00FF359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EEF6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5A"/>
    <w:pPr>
      <w:spacing w:before="120" w:after="240"/>
      <w:jc w:val="both"/>
    </w:pPr>
    <w:rPr>
      <w:rFonts w:ascii="Arial" w:hAnsi="Arial"/>
      <w:color w:val="000000" w:themeColor="text1"/>
      <w:sz w:val="22"/>
      <w:lang w:val="fr-LU"/>
    </w:rPr>
  </w:style>
  <w:style w:type="paragraph" w:styleId="Titre1">
    <w:name w:val="heading 1"/>
    <w:basedOn w:val="Normal"/>
    <w:next w:val="Normal"/>
    <w:link w:val="Titre1Car"/>
    <w:uiPriority w:val="9"/>
    <w:qFormat/>
    <w:rsid w:val="004D3F2F"/>
    <w:pPr>
      <w:keepNext/>
      <w:keepLines/>
      <w:numPr>
        <w:numId w:val="7"/>
      </w:numPr>
      <w:ind w:left="0" w:firstLine="0"/>
      <w:outlineLvl w:val="0"/>
    </w:pPr>
    <w:rPr>
      <w:rFonts w:eastAsiaTheme="majorEastAsia" w:cstheme="majorBidi"/>
      <w:b/>
      <w:color w:val="12374D" w:themeColor="accent1"/>
      <w:sz w:val="24"/>
      <w:lang w:eastAsia="en-US"/>
    </w:rPr>
  </w:style>
  <w:style w:type="paragraph" w:styleId="Titre2">
    <w:name w:val="heading 2"/>
    <w:basedOn w:val="Normal"/>
    <w:next w:val="Normal"/>
    <w:link w:val="Titre2Car"/>
    <w:uiPriority w:val="9"/>
    <w:unhideWhenUsed/>
    <w:qFormat/>
    <w:rsid w:val="004D3F2F"/>
    <w:pPr>
      <w:keepNext/>
      <w:keepLines/>
      <w:numPr>
        <w:ilvl w:val="1"/>
        <w:numId w:val="7"/>
      </w:numPr>
      <w:ind w:left="709" w:hanging="720"/>
      <w:outlineLvl w:val="1"/>
    </w:pPr>
    <w:rPr>
      <w:rFonts w:eastAsiaTheme="majorEastAsia" w:cstheme="majorBidi"/>
      <w:b/>
      <w:color w:val="12374D" w:themeColor="accent1"/>
      <w:szCs w:val="22"/>
      <w:lang w:eastAsia="en-US"/>
    </w:rPr>
  </w:style>
  <w:style w:type="paragraph" w:styleId="Titre3">
    <w:name w:val="heading 3"/>
    <w:basedOn w:val="Normal"/>
    <w:next w:val="Normal"/>
    <w:link w:val="Titre3Car"/>
    <w:uiPriority w:val="9"/>
    <w:unhideWhenUsed/>
    <w:qFormat/>
    <w:rsid w:val="00FA0409"/>
    <w:pPr>
      <w:keepNext/>
      <w:keepLines/>
      <w:numPr>
        <w:ilvl w:val="2"/>
        <w:numId w:val="7"/>
      </w:numPr>
      <w:ind w:left="709" w:hanging="720"/>
      <w:outlineLvl w:val="2"/>
    </w:pPr>
    <w:rPr>
      <w:rFonts w:eastAsiaTheme="majorEastAsia" w:cstheme="majorBidi"/>
      <w:color w:val="12374D" w:themeColor="accent1"/>
    </w:rPr>
  </w:style>
  <w:style w:type="paragraph" w:styleId="Titre4">
    <w:name w:val="heading 4"/>
    <w:basedOn w:val="Normal"/>
    <w:next w:val="Normal"/>
    <w:link w:val="Titre4Car"/>
    <w:uiPriority w:val="9"/>
    <w:unhideWhenUsed/>
    <w:qFormat/>
    <w:rsid w:val="00322F3A"/>
    <w:pPr>
      <w:keepNext/>
      <w:keepLines/>
      <w:numPr>
        <w:ilvl w:val="3"/>
        <w:numId w:val="7"/>
      </w:numPr>
      <w:spacing w:before="40" w:after="0"/>
      <w:ind w:left="2160" w:hanging="1026"/>
      <w:outlineLvl w:val="3"/>
    </w:pPr>
    <w:rPr>
      <w:rFonts w:eastAsiaTheme="majorEastAsia" w:cs="Arial"/>
      <w:color w:val="0D2839" w:themeColor="accent1" w:themeShade="BF"/>
    </w:rPr>
  </w:style>
  <w:style w:type="paragraph" w:styleId="Titre5">
    <w:name w:val="heading 5"/>
    <w:basedOn w:val="Normal"/>
    <w:next w:val="Normal"/>
    <w:link w:val="Titre5Car"/>
    <w:uiPriority w:val="9"/>
    <w:unhideWhenUsed/>
    <w:qFormat/>
    <w:rsid w:val="008D16CB"/>
    <w:pPr>
      <w:keepNext/>
      <w:keepLines/>
      <w:spacing w:before="40" w:after="0"/>
      <w:ind w:left="2880"/>
      <w:outlineLvl w:val="4"/>
    </w:pPr>
    <w:rPr>
      <w:rFonts w:asciiTheme="majorHAnsi" w:eastAsiaTheme="majorEastAsia" w:hAnsiTheme="majorHAnsi" w:cstheme="majorBidi"/>
      <w:color w:val="0D2839" w:themeColor="accent1" w:themeShade="BF"/>
      <w:lang w:val="en-US"/>
    </w:rPr>
  </w:style>
  <w:style w:type="paragraph" w:styleId="Titre6">
    <w:name w:val="heading 6"/>
    <w:basedOn w:val="Normal"/>
    <w:next w:val="Normal"/>
    <w:link w:val="Titre6Car"/>
    <w:uiPriority w:val="9"/>
    <w:unhideWhenUsed/>
    <w:qFormat/>
    <w:rsid w:val="008D16CB"/>
    <w:pPr>
      <w:keepNext/>
      <w:keepLines/>
      <w:spacing w:before="40" w:after="0"/>
      <w:ind w:left="3600"/>
      <w:outlineLvl w:val="5"/>
    </w:pPr>
    <w:rPr>
      <w:rFonts w:asciiTheme="majorHAnsi" w:eastAsiaTheme="majorEastAsia" w:hAnsiTheme="majorHAnsi" w:cstheme="majorBidi"/>
      <w:color w:val="091B26" w:themeColor="accent1" w:themeShade="7F"/>
      <w:lang w:val="en-US"/>
    </w:rPr>
  </w:style>
  <w:style w:type="paragraph" w:styleId="Titre7">
    <w:name w:val="heading 7"/>
    <w:basedOn w:val="Normal"/>
    <w:next w:val="Normal"/>
    <w:link w:val="Titre7Car"/>
    <w:uiPriority w:val="9"/>
    <w:semiHidden/>
    <w:unhideWhenUsed/>
    <w:qFormat/>
    <w:rsid w:val="008D16CB"/>
    <w:pPr>
      <w:keepNext/>
      <w:keepLines/>
      <w:spacing w:before="40" w:after="0"/>
      <w:ind w:left="4320"/>
      <w:outlineLvl w:val="6"/>
    </w:pPr>
    <w:rPr>
      <w:rFonts w:asciiTheme="majorHAnsi" w:eastAsiaTheme="majorEastAsia" w:hAnsiTheme="majorHAnsi" w:cstheme="majorBidi"/>
      <w:i/>
      <w:iCs/>
      <w:color w:val="091B26" w:themeColor="accent1" w:themeShade="7F"/>
      <w:lang w:val="en-US"/>
    </w:rPr>
  </w:style>
  <w:style w:type="paragraph" w:styleId="Titre8">
    <w:name w:val="heading 8"/>
    <w:basedOn w:val="Normal"/>
    <w:next w:val="Normal"/>
    <w:link w:val="Titre8Car"/>
    <w:uiPriority w:val="9"/>
    <w:semiHidden/>
    <w:unhideWhenUsed/>
    <w:qFormat/>
    <w:rsid w:val="008D16CB"/>
    <w:pPr>
      <w:keepNext/>
      <w:keepLines/>
      <w:spacing w:before="40" w:after="0"/>
      <w:ind w:left="5040"/>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8D16CB"/>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qFormat/>
    <w:rsid w:val="004E60DB"/>
    <w:pPr>
      <w:numPr>
        <w:numId w:val="9"/>
      </w:numPr>
    </w:pPr>
    <w:rPr>
      <w:b/>
      <w:bCs/>
      <w:color w:val="303A3F"/>
      <w:sz w:val="24"/>
    </w:rPr>
  </w:style>
  <w:style w:type="character" w:customStyle="1" w:styleId="En-tteCar">
    <w:name w:val="En-tête Car"/>
    <w:basedOn w:val="Policepardfaut"/>
    <w:link w:val="En-tte"/>
    <w:uiPriority w:val="99"/>
    <w:rsid w:val="004E60DB"/>
    <w:rPr>
      <w:rFonts w:ascii="Arial" w:hAnsi="Arial"/>
      <w:b/>
      <w:bCs/>
      <w:color w:val="303A3F"/>
    </w:rPr>
  </w:style>
  <w:style w:type="paragraph" w:styleId="Pieddepage">
    <w:name w:val="footer"/>
    <w:basedOn w:val="Normal"/>
    <w:link w:val="PieddepageCar"/>
    <w:uiPriority w:val="99"/>
    <w:unhideWhenUsed/>
    <w:qFormat/>
    <w:rsid w:val="00A1655A"/>
    <w:pPr>
      <w:tabs>
        <w:tab w:val="left" w:pos="2268"/>
        <w:tab w:val="left" w:pos="4395"/>
        <w:tab w:val="left" w:pos="7797"/>
        <w:tab w:val="right" w:pos="9781"/>
      </w:tabs>
      <w:spacing w:before="0" w:after="0" w:line="220" w:lineRule="exact"/>
    </w:pPr>
    <w:rPr>
      <w:color w:val="12374D" w:themeColor="accent1"/>
      <w:sz w:val="18"/>
      <w:szCs w:val="22"/>
    </w:rPr>
  </w:style>
  <w:style w:type="character" w:customStyle="1" w:styleId="PieddepageCar">
    <w:name w:val="Pied de page Car"/>
    <w:basedOn w:val="Policepardfaut"/>
    <w:link w:val="Pieddepage"/>
    <w:uiPriority w:val="99"/>
    <w:rsid w:val="00A1655A"/>
    <w:rPr>
      <w:rFonts w:ascii="Arial" w:hAnsi="Arial"/>
      <w:color w:val="12374D" w:themeColor="accent1"/>
      <w:sz w:val="18"/>
      <w:szCs w:val="22"/>
      <w:lang w:val="fr-LU"/>
    </w:rPr>
  </w:style>
  <w:style w:type="paragraph" w:styleId="NormalWeb">
    <w:name w:val="Normal (Web)"/>
    <w:basedOn w:val="Normal"/>
    <w:uiPriority w:val="99"/>
    <w:rsid w:val="00542C63"/>
    <w:pPr>
      <w:spacing w:beforeLines="1" w:afterLines="1"/>
    </w:pPr>
    <w:rPr>
      <w:rFonts w:ascii="Times" w:hAnsi="Times" w:cs="Times New Roman"/>
      <w:szCs w:val="20"/>
      <w:lang w:eastAsia="fr-FR"/>
    </w:rPr>
  </w:style>
  <w:style w:type="paragraph" w:styleId="Textedebulles">
    <w:name w:val="Balloon Text"/>
    <w:basedOn w:val="Normal"/>
    <w:link w:val="TextedebullesCar"/>
    <w:uiPriority w:val="99"/>
    <w:semiHidden/>
    <w:unhideWhenUsed/>
    <w:rsid w:val="005479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47944"/>
    <w:rPr>
      <w:rFonts w:ascii="Lucida Grande" w:hAnsi="Lucida Grande" w:cs="Lucida Grande"/>
      <w:sz w:val="18"/>
      <w:szCs w:val="18"/>
    </w:rPr>
  </w:style>
  <w:style w:type="character" w:styleId="Numrodepage">
    <w:name w:val="page number"/>
    <w:basedOn w:val="Policepardfaut"/>
    <w:uiPriority w:val="99"/>
    <w:semiHidden/>
    <w:unhideWhenUsed/>
    <w:rsid w:val="00F11FEC"/>
  </w:style>
  <w:style w:type="table" w:styleId="Grilledutableau">
    <w:name w:val="Table Grid"/>
    <w:basedOn w:val="TableauNormal"/>
    <w:rsid w:val="0044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semiHidden/>
    <w:unhideWhenUsed/>
    <w:rsid w:val="002D5E5D"/>
    <w:pPr>
      <w:spacing w:before="0" w:after="0"/>
    </w:pPr>
    <w:rPr>
      <w:rFonts w:ascii="Times New Roman" w:hAnsi="Times New Roman" w:cs="Times New Roman"/>
      <w:sz w:val="24"/>
    </w:rPr>
  </w:style>
  <w:style w:type="character" w:customStyle="1" w:styleId="ExplorateurdedocumentsCar">
    <w:name w:val="Explorateur de documents Car"/>
    <w:basedOn w:val="Policepardfaut"/>
    <w:link w:val="Explorateurdedocuments"/>
    <w:semiHidden/>
    <w:rsid w:val="002D5E5D"/>
    <w:rPr>
      <w:rFonts w:ascii="Times New Roman" w:hAnsi="Times New Roman" w:cs="Times New Roman"/>
      <w:color w:val="7F7F7F" w:themeColor="text1" w:themeTint="80"/>
    </w:rPr>
  </w:style>
  <w:style w:type="character" w:customStyle="1" w:styleId="Titre1Car">
    <w:name w:val="Titre 1 Car"/>
    <w:basedOn w:val="Policepardfaut"/>
    <w:link w:val="Titre1"/>
    <w:uiPriority w:val="9"/>
    <w:rsid w:val="004D3F2F"/>
    <w:rPr>
      <w:rFonts w:ascii="Arial" w:eastAsiaTheme="majorEastAsia" w:hAnsi="Arial" w:cstheme="majorBidi"/>
      <w:b/>
      <w:color w:val="12374D" w:themeColor="accent1"/>
      <w:lang w:val="fr-LU" w:eastAsia="en-US"/>
    </w:rPr>
  </w:style>
  <w:style w:type="character" w:customStyle="1" w:styleId="Titre2Car">
    <w:name w:val="Titre 2 Car"/>
    <w:basedOn w:val="Policepardfaut"/>
    <w:link w:val="Titre2"/>
    <w:uiPriority w:val="9"/>
    <w:rsid w:val="004D3F2F"/>
    <w:rPr>
      <w:rFonts w:ascii="Arial" w:eastAsiaTheme="majorEastAsia" w:hAnsi="Arial" w:cstheme="majorBidi"/>
      <w:b/>
      <w:color w:val="12374D" w:themeColor="accent1"/>
      <w:sz w:val="22"/>
      <w:szCs w:val="22"/>
      <w:lang w:val="fr-LU" w:eastAsia="en-US"/>
    </w:rPr>
  </w:style>
  <w:style w:type="character" w:customStyle="1" w:styleId="Titre3Car">
    <w:name w:val="Titre 3 Car"/>
    <w:basedOn w:val="Policepardfaut"/>
    <w:link w:val="Titre3"/>
    <w:uiPriority w:val="9"/>
    <w:rsid w:val="00FA0409"/>
    <w:rPr>
      <w:rFonts w:ascii="Arial" w:eastAsiaTheme="majorEastAsia" w:hAnsi="Arial" w:cstheme="majorBidi"/>
      <w:color w:val="12374D" w:themeColor="accent1"/>
      <w:sz w:val="20"/>
      <w:lang w:val="fr-LU"/>
    </w:rPr>
  </w:style>
  <w:style w:type="character" w:customStyle="1" w:styleId="Titre4Car">
    <w:name w:val="Titre 4 Car"/>
    <w:basedOn w:val="Policepardfaut"/>
    <w:link w:val="Titre4"/>
    <w:uiPriority w:val="9"/>
    <w:rsid w:val="00322F3A"/>
    <w:rPr>
      <w:rFonts w:ascii="Arial" w:eastAsiaTheme="majorEastAsia" w:hAnsi="Arial" w:cs="Arial"/>
      <w:color w:val="0D2839" w:themeColor="accent1" w:themeShade="BF"/>
      <w:sz w:val="22"/>
      <w:lang w:val="fr-LU"/>
    </w:rPr>
  </w:style>
  <w:style w:type="numbering" w:customStyle="1" w:styleId="myenergy">
    <w:name w:val="myenergy"/>
    <w:uiPriority w:val="99"/>
    <w:rsid w:val="002D5E5D"/>
    <w:pPr>
      <w:numPr>
        <w:numId w:val="8"/>
      </w:numPr>
    </w:pPr>
  </w:style>
  <w:style w:type="paragraph" w:customStyle="1" w:styleId="Signatureklimaagence">
    <w:name w:val="Signature klima agence"/>
    <w:basedOn w:val="Normal"/>
    <w:qFormat/>
    <w:rsid w:val="00E22B24"/>
    <w:pPr>
      <w:jc w:val="left"/>
    </w:pPr>
    <w:rPr>
      <w:b/>
      <w:color w:val="008ADE" w:themeColor="accent3"/>
      <w:sz w:val="28"/>
      <w:lang w:val="fr-FR"/>
    </w:rPr>
  </w:style>
  <w:style w:type="paragraph" w:styleId="Titre">
    <w:name w:val="Title"/>
    <w:basedOn w:val="Normal"/>
    <w:next w:val="Normal"/>
    <w:link w:val="TitreCar"/>
    <w:uiPriority w:val="10"/>
    <w:qFormat/>
    <w:rsid w:val="001A597A"/>
    <w:pPr>
      <w:outlineLvl w:val="0"/>
    </w:pPr>
    <w:rPr>
      <w:b/>
      <w:color w:val="12374D" w:themeColor="accent1"/>
      <w:sz w:val="48"/>
      <w:szCs w:val="48"/>
    </w:rPr>
  </w:style>
  <w:style w:type="character" w:customStyle="1" w:styleId="TitreCar">
    <w:name w:val="Titre Car"/>
    <w:basedOn w:val="Policepardfaut"/>
    <w:link w:val="Titre"/>
    <w:uiPriority w:val="10"/>
    <w:rsid w:val="001A597A"/>
    <w:rPr>
      <w:rFonts w:ascii="Arial" w:hAnsi="Arial"/>
      <w:b/>
      <w:color w:val="12374D" w:themeColor="accent1"/>
      <w:sz w:val="48"/>
      <w:szCs w:val="48"/>
    </w:rPr>
  </w:style>
  <w:style w:type="paragraph" w:customStyle="1" w:styleId="Titretableau">
    <w:name w:val="Titre tableau"/>
    <w:basedOn w:val="Normal"/>
    <w:qFormat/>
    <w:rsid w:val="00FA0409"/>
    <w:pPr>
      <w:keepNext/>
    </w:pPr>
    <w:rPr>
      <w:b/>
      <w:color w:val="12374D" w:themeColor="accent1"/>
      <w:szCs w:val="22"/>
    </w:rPr>
  </w:style>
  <w:style w:type="paragraph" w:styleId="TM1">
    <w:name w:val="toc 1"/>
    <w:basedOn w:val="Normal"/>
    <w:next w:val="Normal"/>
    <w:autoRedefine/>
    <w:uiPriority w:val="39"/>
    <w:unhideWhenUsed/>
    <w:rsid w:val="002D5E5D"/>
    <w:pPr>
      <w:spacing w:after="120"/>
      <w:jc w:val="left"/>
    </w:pPr>
    <w:rPr>
      <w:b/>
      <w:sz w:val="24"/>
      <w:szCs w:val="22"/>
    </w:rPr>
  </w:style>
  <w:style w:type="paragraph" w:styleId="TM2">
    <w:name w:val="toc 2"/>
    <w:basedOn w:val="Normal"/>
    <w:next w:val="Normal"/>
    <w:autoRedefine/>
    <w:uiPriority w:val="39"/>
    <w:unhideWhenUsed/>
    <w:rsid w:val="002D5E5D"/>
    <w:pPr>
      <w:spacing w:before="0" w:after="0"/>
      <w:ind w:left="220"/>
      <w:jc w:val="left"/>
    </w:pPr>
    <w:rPr>
      <w:rFonts w:asciiTheme="minorHAnsi" w:hAnsiTheme="minorHAnsi"/>
      <w:i/>
      <w:szCs w:val="22"/>
    </w:rPr>
  </w:style>
  <w:style w:type="paragraph" w:styleId="TM3">
    <w:name w:val="toc 3"/>
    <w:basedOn w:val="Normal"/>
    <w:next w:val="Normal"/>
    <w:autoRedefine/>
    <w:uiPriority w:val="39"/>
    <w:unhideWhenUsed/>
    <w:rsid w:val="002D5E5D"/>
    <w:pPr>
      <w:spacing w:before="0" w:after="0"/>
      <w:ind w:left="440"/>
      <w:jc w:val="left"/>
    </w:pPr>
    <w:rPr>
      <w:rFonts w:asciiTheme="minorHAnsi" w:hAnsiTheme="minorHAnsi"/>
      <w:szCs w:val="22"/>
    </w:rPr>
  </w:style>
  <w:style w:type="paragraph" w:styleId="En-ttedetabledesmatires">
    <w:name w:val="TOC Heading"/>
    <w:basedOn w:val="Titre1"/>
    <w:next w:val="Normal"/>
    <w:uiPriority w:val="39"/>
    <w:unhideWhenUsed/>
    <w:qFormat/>
    <w:rsid w:val="00C27424"/>
    <w:pPr>
      <w:numPr>
        <w:numId w:val="0"/>
      </w:numPr>
      <w:spacing w:before="480" w:after="0" w:line="276" w:lineRule="auto"/>
      <w:jc w:val="left"/>
      <w:outlineLvl w:val="9"/>
    </w:pPr>
    <w:rPr>
      <w:bCs/>
      <w:sz w:val="28"/>
      <w:szCs w:val="28"/>
    </w:rPr>
  </w:style>
  <w:style w:type="paragraph" w:styleId="Paragraphedeliste">
    <w:name w:val="List Paragraph"/>
    <w:basedOn w:val="Normal"/>
    <w:rsid w:val="00156B8E"/>
    <w:pPr>
      <w:ind w:left="720"/>
      <w:contextualSpacing/>
    </w:pPr>
  </w:style>
  <w:style w:type="character" w:styleId="Lienhypertexte">
    <w:name w:val="Hyperlink"/>
    <w:basedOn w:val="Policepardfaut"/>
    <w:uiPriority w:val="99"/>
    <w:unhideWhenUsed/>
    <w:rsid w:val="003E2B56"/>
    <w:rPr>
      <w:color w:val="12374D" w:themeColor="hyperlink"/>
      <w:u w:val="single"/>
    </w:rPr>
  </w:style>
  <w:style w:type="character" w:customStyle="1" w:styleId="Titre5Car">
    <w:name w:val="Titre 5 Car"/>
    <w:basedOn w:val="Policepardfaut"/>
    <w:link w:val="Titre5"/>
    <w:uiPriority w:val="9"/>
    <w:rsid w:val="008D16CB"/>
    <w:rPr>
      <w:rFonts w:asciiTheme="majorHAnsi" w:eastAsiaTheme="majorEastAsia" w:hAnsiTheme="majorHAnsi" w:cstheme="majorBidi"/>
      <w:color w:val="0D2839" w:themeColor="accent1" w:themeShade="BF"/>
      <w:sz w:val="22"/>
    </w:rPr>
  </w:style>
  <w:style w:type="character" w:customStyle="1" w:styleId="Titre6Car">
    <w:name w:val="Titre 6 Car"/>
    <w:basedOn w:val="Policepardfaut"/>
    <w:link w:val="Titre6"/>
    <w:uiPriority w:val="9"/>
    <w:rsid w:val="008D16CB"/>
    <w:rPr>
      <w:rFonts w:asciiTheme="majorHAnsi" w:eastAsiaTheme="majorEastAsia" w:hAnsiTheme="majorHAnsi" w:cstheme="majorBidi"/>
      <w:color w:val="091B26" w:themeColor="accent1" w:themeShade="7F"/>
      <w:sz w:val="22"/>
    </w:rPr>
  </w:style>
  <w:style w:type="character" w:customStyle="1" w:styleId="Titre7Car">
    <w:name w:val="Titre 7 Car"/>
    <w:basedOn w:val="Policepardfaut"/>
    <w:link w:val="Titre7"/>
    <w:uiPriority w:val="9"/>
    <w:semiHidden/>
    <w:rsid w:val="008D16CB"/>
    <w:rPr>
      <w:rFonts w:asciiTheme="majorHAnsi" w:eastAsiaTheme="majorEastAsia" w:hAnsiTheme="majorHAnsi" w:cstheme="majorBidi"/>
      <w:i/>
      <w:iCs/>
      <w:color w:val="091B26" w:themeColor="accent1" w:themeShade="7F"/>
      <w:sz w:val="22"/>
    </w:rPr>
  </w:style>
  <w:style w:type="character" w:customStyle="1" w:styleId="Titre8Car">
    <w:name w:val="Titre 8 Car"/>
    <w:basedOn w:val="Policepardfaut"/>
    <w:link w:val="Titre8"/>
    <w:uiPriority w:val="9"/>
    <w:semiHidden/>
    <w:rsid w:val="008D16C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D16CB"/>
    <w:rPr>
      <w:rFonts w:asciiTheme="majorHAnsi" w:eastAsiaTheme="majorEastAsia" w:hAnsiTheme="majorHAnsi" w:cstheme="majorBidi"/>
      <w:i/>
      <w:iCs/>
      <w:color w:val="272727" w:themeColor="text1" w:themeTint="D8"/>
      <w:sz w:val="21"/>
      <w:szCs w:val="21"/>
    </w:rPr>
  </w:style>
  <w:style w:type="paragraph" w:styleId="Liste">
    <w:name w:val="List"/>
    <w:basedOn w:val="Normal"/>
    <w:uiPriority w:val="99"/>
    <w:unhideWhenUsed/>
    <w:qFormat/>
    <w:rsid w:val="008D16CB"/>
    <w:pPr>
      <w:ind w:left="284" w:hanging="284"/>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2251">
      <w:bodyDiv w:val="1"/>
      <w:marLeft w:val="0"/>
      <w:marRight w:val="0"/>
      <w:marTop w:val="0"/>
      <w:marBottom w:val="0"/>
      <w:divBdr>
        <w:top w:val="none" w:sz="0" w:space="0" w:color="auto"/>
        <w:left w:val="none" w:sz="0" w:space="0" w:color="auto"/>
        <w:bottom w:val="none" w:sz="0" w:space="0" w:color="auto"/>
        <w:right w:val="none" w:sz="0" w:space="0" w:color="auto"/>
      </w:divBdr>
    </w:div>
    <w:div w:id="1135176572">
      <w:bodyDiv w:val="1"/>
      <w:marLeft w:val="0"/>
      <w:marRight w:val="0"/>
      <w:marTop w:val="0"/>
      <w:marBottom w:val="0"/>
      <w:divBdr>
        <w:top w:val="none" w:sz="0" w:space="0" w:color="auto"/>
        <w:left w:val="none" w:sz="0" w:space="0" w:color="auto"/>
        <w:bottom w:val="none" w:sz="0" w:space="0" w:color="auto"/>
        <w:right w:val="none" w:sz="0" w:space="0" w:color="auto"/>
      </w:divBdr>
    </w:div>
    <w:div w:id="1938096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lima-agence.l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klima agence">
      <a:dk1>
        <a:srgbClr val="000000"/>
      </a:dk1>
      <a:lt1>
        <a:srgbClr val="FFFFFF"/>
      </a:lt1>
      <a:dk2>
        <a:srgbClr val="000000"/>
      </a:dk2>
      <a:lt2>
        <a:srgbClr val="FFFFFF"/>
      </a:lt2>
      <a:accent1>
        <a:srgbClr val="12374D"/>
      </a:accent1>
      <a:accent2>
        <a:srgbClr val="6AAC00"/>
      </a:accent2>
      <a:accent3>
        <a:srgbClr val="008ADE"/>
      </a:accent3>
      <a:accent4>
        <a:srgbClr val="E6C01C"/>
      </a:accent4>
      <a:accent5>
        <a:srgbClr val="CA70A3"/>
      </a:accent5>
      <a:accent6>
        <a:srgbClr val="513B88"/>
      </a:accent6>
      <a:hlink>
        <a:srgbClr val="12374D"/>
      </a:hlink>
      <a:folHlink>
        <a:srgbClr val="12374D"/>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2679</Characters>
  <Application>Microsoft Office Word</Application>
  <DocSecurity>4</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h2a</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myenergy</dc:creator>
  <cp:keywords/>
  <cp:lastModifiedBy>Fenn Faber</cp:lastModifiedBy>
  <cp:revision>2</cp:revision>
  <dcterms:created xsi:type="dcterms:W3CDTF">2023-10-10T08:56:00Z</dcterms:created>
  <dcterms:modified xsi:type="dcterms:W3CDTF">2023-10-10T08:56:00Z</dcterms:modified>
</cp:coreProperties>
</file>